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FD2D3B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rial Narrow" w:hAnsi="Arial Narrow"/>
          <w:noProof/>
          <w:color w:val="595959"/>
          <w:sz w:val="6"/>
        </w:rPr>
      </w:pPr>
    </w:p>
    <w:p w:rsidR="00D100D9" w:rsidRPr="00306CFF" w:rsidRDefault="00D100D9" w:rsidP="00716D8F">
      <w:pPr>
        <w:spacing w:line="276" w:lineRule="auto"/>
        <w:jc w:val="center"/>
        <w:rPr>
          <w:rFonts w:ascii="Arial Narrow" w:hAnsi="Arial Narrow"/>
          <w:b/>
          <w:noProof/>
          <w:sz w:val="28"/>
          <w:szCs w:val="28"/>
        </w:rPr>
      </w:pPr>
      <w:r w:rsidRPr="00306CFF">
        <w:rPr>
          <w:rFonts w:ascii="Arial Narrow" w:eastAsia="Times New Roman" w:hAnsi="Arial Narrow" w:cs="Times New Roman"/>
          <w:b/>
          <w:noProof/>
          <w:sz w:val="28"/>
          <w:szCs w:val="28"/>
          <w:u w:val="single"/>
          <w:lang w:eastAsia="pt-PT"/>
        </w:rPr>
        <w:t xml:space="preserve">Reuniões B2B com empresas </w:t>
      </w:r>
      <w:r w:rsidR="00306CFF" w:rsidRPr="00306CFF">
        <w:rPr>
          <w:rFonts w:ascii="Arial Narrow" w:eastAsia="Times New Roman" w:hAnsi="Arial Narrow" w:cs="Times New Roman"/>
          <w:b/>
          <w:noProof/>
          <w:sz w:val="28"/>
          <w:szCs w:val="28"/>
          <w:u w:val="single"/>
          <w:lang w:eastAsia="pt-PT"/>
        </w:rPr>
        <w:t>Brasileiras</w:t>
      </w:r>
      <w:r w:rsidRPr="00306CFF">
        <w:rPr>
          <w:rFonts w:ascii="Arial Narrow" w:eastAsia="Times New Roman" w:hAnsi="Arial Narrow" w:cs="Times New Roman"/>
          <w:b/>
          <w:noProof/>
          <w:sz w:val="28"/>
          <w:szCs w:val="28"/>
          <w:u w:val="single"/>
          <w:lang w:eastAsia="pt-PT"/>
        </w:rPr>
        <w:t xml:space="preserve"> - Data: </w:t>
      </w:r>
      <w:r w:rsidR="00306CFF" w:rsidRPr="00306CFF">
        <w:rPr>
          <w:rFonts w:ascii="Arial Narrow" w:eastAsia="Times New Roman" w:hAnsi="Arial Narrow" w:cs="Times New Roman"/>
          <w:b/>
          <w:noProof/>
          <w:sz w:val="28"/>
          <w:szCs w:val="28"/>
          <w:u w:val="single"/>
          <w:lang w:eastAsia="pt-PT"/>
        </w:rPr>
        <w:t>21 e 22 de setembro 2021</w:t>
      </w:r>
    </w:p>
    <w:p w:rsidR="005B102A" w:rsidRPr="00FD2D3B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FD2D3B">
        <w:rPr>
          <w:rFonts w:ascii="Arial Narrow" w:hAnsi="Arial Narrow"/>
          <w:b/>
          <w:noProof/>
          <w:u w:val="single"/>
        </w:rPr>
        <w:t>Identificação da Empresa Aderente e Participante</w:t>
      </w:r>
      <w:r w:rsidR="002A03E5" w:rsidRPr="00FD2D3B">
        <w:rPr>
          <w:rFonts w:ascii="Arial Narrow" w:hAnsi="Arial Narrow"/>
          <w:b/>
          <w:noProof/>
          <w:u w:val="single"/>
        </w:rPr>
        <w:t xml:space="preserve"> 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FD2D3B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FD2D3B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FD2D3B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2A03E5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FD2D3B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FD2D3B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  <w:r w:rsidRPr="00FD2D3B">
              <w:rPr>
                <w:rFonts w:ascii="Arial Narrow" w:hAnsi="Arial Narrow"/>
                <w:noProof/>
                <w:sz w:val="14"/>
              </w:rPr>
              <w:t xml:space="preserve">         </w:t>
            </w:r>
            <w:r w:rsidRPr="00FD2D3B">
              <w:rPr>
                <w:rFonts w:ascii="Arial Narrow" w:hAnsi="Arial Narrow"/>
                <w:noProof/>
                <w:sz w:val="18"/>
              </w:rPr>
              <w:t xml:space="preserve">- </w:t>
            </w:r>
            <w:r w:rsidRPr="00FD2D3B">
              <w:rPr>
                <w:rFonts w:ascii="Arial Narrow" w:hAnsi="Arial Narrow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FD2D3B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0"/>
              </w:rPr>
            </w:pPr>
          </w:p>
        </w:tc>
      </w:tr>
      <w:tr w:rsidR="006E4791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FD2D3B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8"/>
              </w:rPr>
            </w:pPr>
          </w:p>
        </w:tc>
      </w:tr>
      <w:tr w:rsidR="002A03E5" w:rsidRPr="00FD2D3B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FD2D3B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Arial Narrow" w:hAnsi="Arial Narrow"/>
                <w:b/>
                <w:noProof/>
                <w:sz w:val="12"/>
              </w:rPr>
            </w:pPr>
          </w:p>
        </w:tc>
      </w:tr>
      <w:tr w:rsidR="006067DE" w:rsidRPr="00FD2D3B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FD2D3B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FD2D3B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FD2D3B" w:rsidRDefault="006067DE" w:rsidP="00CE6AA6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 xml:space="preserve">Participante </w:t>
            </w:r>
            <w:r w:rsidR="00CE6AA6">
              <w:rPr>
                <w:rFonts w:ascii="Arial Narrow" w:hAnsi="Arial Narrow"/>
                <w:b/>
                <w:noProof/>
                <w:sz w:val="16"/>
              </w:rPr>
              <w:t>Reunião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FD2D3B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FD2D3B">
              <w:rPr>
                <w:rFonts w:ascii="Arial Narrow" w:hAnsi="Arial Narrow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FD2D3B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noProof/>
                <w:sz w:val="16"/>
              </w:rPr>
            </w:pPr>
            <w:r w:rsidRPr="00FD2D3B">
              <w:rPr>
                <w:rFonts w:ascii="Arial Narrow" w:hAnsi="Arial Narrow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8474E9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4E9" w:rsidRPr="00EE781E" w:rsidRDefault="008474E9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474E9" w:rsidRPr="006F6D78" w:rsidRDefault="008474E9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4E9" w:rsidRPr="00EE781E" w:rsidRDefault="008474E9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74E9" w:rsidRPr="00EE781E" w:rsidRDefault="008474E9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4E9" w:rsidRPr="00EE781E" w:rsidRDefault="008474E9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8474E9" w:rsidRPr="00EE781E" w:rsidRDefault="008474E9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380DB6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noProof/>
          <w:sz w:val="22"/>
        </w:rPr>
      </w:pPr>
      <w:r w:rsidRPr="00380DB6">
        <w:rPr>
          <w:rFonts w:ascii="Arial Narrow" w:hAnsi="Arial Narrow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380DB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Arial Narrow" w:hAnsi="Arial Narrow"/>
                <w:b/>
                <w:noProof/>
                <w:sz w:val="16"/>
              </w:rPr>
            </w:pPr>
            <w:r w:rsidRPr="00380DB6">
              <w:rPr>
                <w:rFonts w:ascii="Arial Narrow" w:hAnsi="Arial Narrow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p w:rsidR="005472E1" w:rsidRPr="00C95AD3" w:rsidRDefault="005472E1" w:rsidP="005472E1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Arial Narrow" w:hAnsi="Arial Narrow"/>
          <w:b/>
          <w:noProof/>
          <w:u w:val="single"/>
        </w:rPr>
      </w:pPr>
      <w:r>
        <w:rPr>
          <w:rFonts w:ascii="Arial Narrow" w:hAnsi="Arial Narrow"/>
          <w:b/>
          <w:noProof/>
          <w:u w:val="single"/>
        </w:rPr>
        <w:t>Identifique a</w:t>
      </w:r>
      <w:r w:rsidRPr="00380DB6">
        <w:rPr>
          <w:rFonts w:ascii="Arial Narrow" w:hAnsi="Arial Narrow"/>
          <w:b/>
          <w:noProof/>
          <w:u w:val="single"/>
        </w:rPr>
        <w:t xml:space="preserve"> Empresa</w:t>
      </w:r>
      <w:r>
        <w:rPr>
          <w:rFonts w:ascii="Arial Narrow" w:hAnsi="Arial Narrow"/>
          <w:b/>
          <w:noProof/>
          <w:u w:val="single"/>
        </w:rPr>
        <w:t xml:space="preserve"> com quem gostaria de reunir</w:t>
      </w:r>
    </w:p>
    <w:p w:rsidR="005472E1" w:rsidRDefault="005472E1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472E1" w:rsidRDefault="005472E1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8474E9" w:rsidRDefault="008474E9" w:rsidP="00306CFF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276"/>
        <w:jc w:val="both"/>
      </w:pPr>
    </w:p>
    <w:p w:rsidR="005472E1" w:rsidRDefault="008474E9" w:rsidP="00306CFF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276"/>
        <w:jc w:val="both"/>
        <w:rPr>
          <w:rFonts w:ascii="Cambria" w:hAnsi="Cambria"/>
          <w:noProof/>
          <w:sz w:val="20"/>
          <w:szCs w:val="20"/>
        </w:rPr>
      </w:pPr>
      <w:r w:rsidRPr="008474E9">
        <w:drawing>
          <wp:inline distT="0" distB="0" distL="0" distR="0" wp14:anchorId="7A44E535" wp14:editId="401A2B73">
            <wp:extent cx="6800850" cy="3826510"/>
            <wp:effectExtent l="0" t="0" r="0" b="254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998" cy="38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D8F" w:rsidRDefault="00716D8F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A427DA" w:rsidRDefault="00A427D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A427DA" w:rsidRDefault="00A427D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A427DA" w:rsidRDefault="00A427DA" w:rsidP="00A427D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276"/>
        <w:jc w:val="both"/>
        <w:rPr>
          <w:rFonts w:ascii="Cambria" w:hAnsi="Cambria"/>
          <w:noProof/>
          <w:sz w:val="20"/>
          <w:szCs w:val="20"/>
        </w:rPr>
      </w:pPr>
      <w:bookmarkStart w:id="0" w:name="_GoBack"/>
      <w:r w:rsidRPr="00A427DA">
        <w:drawing>
          <wp:inline distT="0" distB="0" distL="0" distR="0">
            <wp:extent cx="6762750" cy="77247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916" cy="77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461F" w:rsidRDefault="00EA461F" w:rsidP="005472E1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20"/>
          <w:szCs w:val="20"/>
        </w:rPr>
      </w:pPr>
    </w:p>
    <w:sectPr w:rsidR="00EA461F" w:rsidSect="00CE6AA6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133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E5" w:rsidRPr="00CE6AA6" w:rsidRDefault="00CE6AA6" w:rsidP="00CE6AA6">
    <w:pPr>
      <w:pStyle w:val="Rodap"/>
      <w:jc w:val="right"/>
      <w:rPr>
        <w:color w:val="000000" w:themeColor="text1"/>
        <w:sz w:val="18"/>
        <w:szCs w:val="18"/>
      </w:rPr>
    </w:pPr>
    <w:r w:rsidRPr="00CE6AA6">
      <w:rPr>
        <w:color w:val="000000" w:themeColor="text1"/>
        <w:sz w:val="18"/>
        <w:szCs w:val="18"/>
      </w:rPr>
      <w:t>Reuniões B2B empresas brasileiras</w:t>
    </w:r>
  </w:p>
  <w:p w:rsidR="00CC5AE5" w:rsidRDefault="00CC5AE5" w:rsidP="00926A0F">
    <w:pPr>
      <w:pStyle w:val="Rodap"/>
      <w:jc w:val="center"/>
      <w:rPr>
        <w:b/>
        <w:color w:val="000000" w:themeColor="text1"/>
        <w:sz w:val="28"/>
      </w:rPr>
    </w:pPr>
  </w:p>
  <w:p w:rsidR="00A33C89" w:rsidRPr="00A33C89" w:rsidRDefault="00FD2D3B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4F2B244" wp14:editId="0DAD8EC8">
              <wp:simplePos x="0" y="0"/>
              <wp:positionH relativeFrom="column">
                <wp:posOffset>447675</wp:posOffset>
              </wp:positionH>
              <wp:positionV relativeFrom="paragraph">
                <wp:posOffset>2540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2D3B" w:rsidRPr="00FD2D3B" w:rsidRDefault="00FD2D3B" w:rsidP="00FD2D3B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2B24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.25pt;margin-top:.2pt;width:66.8pt;height:20.8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FSDVbNoAAAAGAQAADwAAAGRycy9kb3ducmV2LnhtbEyO&#10;zU7DMBCE70i8g7VIXBC1G6UNTeNUgATi2p8H2MTbJCJeR7HbpG+POcFxNKNvvmI3215cafSdYw3L&#10;hQJBXDvTcaPhdPx4fgHhA7LB3jFpuJGHXXl/V2Bu3MR7uh5CIyKEfY4a2hCGXEpft2TRL9xAHLuz&#10;Gy2GGMdGmhGnCLe9TJRaS4sdx4cWB3pvqf4+XKyG89f0tNpM1Wc4Zft0/YZdVrmb1o8P8+sWRKA5&#10;/I3hVz+qQxmdKndh40WvIVOruNSQgohtotIliCrGRIEsC/lfv/wBAAD//wMAUEsBAi0AFAAGAAgA&#10;AAAhALaDOJL+AAAA4QEAABMAAAAAAAAAAAAAAAAAAAAAAFtDb250ZW50X1R5cGVzXS54bWxQSwEC&#10;LQAUAAYACAAAACEAOP0h/9YAAACUAQAACwAAAAAAAAAAAAAAAAAvAQAAX3JlbHMvLnJlbHNQSwEC&#10;LQAUAAYACAAAACEA3PrtTiQCAAAiBAAADgAAAAAAAAAAAAAAAAAuAgAAZHJzL2Uyb0RvYy54bWxQ&#10;SwECLQAUAAYACAAAACEAFSDVbNoAAAAGAQAADwAAAAAAAAAAAAAAAAB+BAAAZHJzL2Rvd25yZXYu&#10;eG1sUEsFBgAAAAAEAAQA8wAAAIUFAAAAAA==&#10;" stroked="f">
              <v:textbox>
                <w:txbxContent>
                  <w:p w:rsidR="00FD2D3B" w:rsidRPr="00FD2D3B" w:rsidRDefault="00FD2D3B" w:rsidP="00FD2D3B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A427D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FD2D3B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186055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A427DA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B4C7D"/>
    <w:rsid w:val="000C20B7"/>
    <w:rsid w:val="000E12FF"/>
    <w:rsid w:val="00116A40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57A36"/>
    <w:rsid w:val="002A03E5"/>
    <w:rsid w:val="002D5BEC"/>
    <w:rsid w:val="002E6F7D"/>
    <w:rsid w:val="00306CFF"/>
    <w:rsid w:val="00316E8F"/>
    <w:rsid w:val="00326F12"/>
    <w:rsid w:val="003308FF"/>
    <w:rsid w:val="00361551"/>
    <w:rsid w:val="003708E5"/>
    <w:rsid w:val="00380DB6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F1572"/>
    <w:rsid w:val="00520197"/>
    <w:rsid w:val="00532784"/>
    <w:rsid w:val="005472E1"/>
    <w:rsid w:val="005B102A"/>
    <w:rsid w:val="005B1D30"/>
    <w:rsid w:val="005D0493"/>
    <w:rsid w:val="005D4024"/>
    <w:rsid w:val="005F4AA3"/>
    <w:rsid w:val="006067DE"/>
    <w:rsid w:val="00617E4D"/>
    <w:rsid w:val="006278FF"/>
    <w:rsid w:val="00642ABB"/>
    <w:rsid w:val="00646ECB"/>
    <w:rsid w:val="0065573D"/>
    <w:rsid w:val="006562CF"/>
    <w:rsid w:val="00664D9B"/>
    <w:rsid w:val="006842AC"/>
    <w:rsid w:val="006C01D9"/>
    <w:rsid w:val="006D5AE2"/>
    <w:rsid w:val="006E4791"/>
    <w:rsid w:val="006F6D78"/>
    <w:rsid w:val="00716D8F"/>
    <w:rsid w:val="00726374"/>
    <w:rsid w:val="00730B1E"/>
    <w:rsid w:val="0074262E"/>
    <w:rsid w:val="00746F8B"/>
    <w:rsid w:val="007B3E9F"/>
    <w:rsid w:val="007F4544"/>
    <w:rsid w:val="00800BF7"/>
    <w:rsid w:val="00801775"/>
    <w:rsid w:val="00801947"/>
    <w:rsid w:val="008262F0"/>
    <w:rsid w:val="0084525D"/>
    <w:rsid w:val="008474E9"/>
    <w:rsid w:val="008F674A"/>
    <w:rsid w:val="00926A0F"/>
    <w:rsid w:val="00934693"/>
    <w:rsid w:val="009645D9"/>
    <w:rsid w:val="0098139B"/>
    <w:rsid w:val="009E2A3C"/>
    <w:rsid w:val="009E5235"/>
    <w:rsid w:val="009F723A"/>
    <w:rsid w:val="00A33C89"/>
    <w:rsid w:val="00A427DA"/>
    <w:rsid w:val="00A43B1C"/>
    <w:rsid w:val="00A77FFA"/>
    <w:rsid w:val="00AF37D7"/>
    <w:rsid w:val="00B33D14"/>
    <w:rsid w:val="00B72A92"/>
    <w:rsid w:val="00B81F75"/>
    <w:rsid w:val="00B84864"/>
    <w:rsid w:val="00BA7298"/>
    <w:rsid w:val="00BB3B28"/>
    <w:rsid w:val="00BB5AE3"/>
    <w:rsid w:val="00BD21B5"/>
    <w:rsid w:val="00BD286C"/>
    <w:rsid w:val="00BE3C4B"/>
    <w:rsid w:val="00C06AAE"/>
    <w:rsid w:val="00C15621"/>
    <w:rsid w:val="00C243CA"/>
    <w:rsid w:val="00C24427"/>
    <w:rsid w:val="00C36628"/>
    <w:rsid w:val="00C414DD"/>
    <w:rsid w:val="00C442B8"/>
    <w:rsid w:val="00C95AD3"/>
    <w:rsid w:val="00CC5AE5"/>
    <w:rsid w:val="00CD1807"/>
    <w:rsid w:val="00CE478D"/>
    <w:rsid w:val="00CE6AA6"/>
    <w:rsid w:val="00CF1D18"/>
    <w:rsid w:val="00D100D9"/>
    <w:rsid w:val="00D255B7"/>
    <w:rsid w:val="00D26526"/>
    <w:rsid w:val="00D63E2B"/>
    <w:rsid w:val="00D64D7F"/>
    <w:rsid w:val="00D72B1D"/>
    <w:rsid w:val="00D747EE"/>
    <w:rsid w:val="00D8558B"/>
    <w:rsid w:val="00D90B72"/>
    <w:rsid w:val="00DA32D2"/>
    <w:rsid w:val="00DA6A4D"/>
    <w:rsid w:val="00DC1089"/>
    <w:rsid w:val="00DD2CED"/>
    <w:rsid w:val="00DE2B0C"/>
    <w:rsid w:val="00DE33CE"/>
    <w:rsid w:val="00DF48BD"/>
    <w:rsid w:val="00E2053D"/>
    <w:rsid w:val="00E245FF"/>
    <w:rsid w:val="00E522AD"/>
    <w:rsid w:val="00E66948"/>
    <w:rsid w:val="00E679C6"/>
    <w:rsid w:val="00EA461F"/>
    <w:rsid w:val="00EE781E"/>
    <w:rsid w:val="00F50524"/>
    <w:rsid w:val="00FA303E"/>
    <w:rsid w:val="00FA3870"/>
    <w:rsid w:val="00F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64EAC402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11D3-18C2-4043-B5C1-36175B7B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Carla</cp:lastModifiedBy>
  <cp:revision>8</cp:revision>
  <cp:lastPrinted>2021-08-27T13:35:00Z</cp:lastPrinted>
  <dcterms:created xsi:type="dcterms:W3CDTF">2021-08-27T13:15:00Z</dcterms:created>
  <dcterms:modified xsi:type="dcterms:W3CDTF">2021-08-27T13:50:00Z</dcterms:modified>
</cp:coreProperties>
</file>