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FD2D3B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rial Narrow" w:hAnsi="Arial Narrow"/>
          <w:noProof/>
          <w:color w:val="595959"/>
          <w:sz w:val="6"/>
        </w:rPr>
      </w:pPr>
    </w:p>
    <w:p w:rsidR="00390209" w:rsidRPr="00FD2D3B" w:rsidRDefault="000961B3" w:rsidP="00716D8F">
      <w:pPr>
        <w:spacing w:line="276" w:lineRule="auto"/>
        <w:jc w:val="center"/>
        <w:rPr>
          <w:rFonts w:ascii="Arial Narrow" w:hAnsi="Arial Narrow"/>
          <w:b/>
          <w:noProof/>
          <w:sz w:val="10"/>
          <w:szCs w:val="28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FEIRA BATIMAT, PARIS - FRANÇA</w:t>
      </w:r>
      <w:r w:rsidR="00716D8F" w:rsidRPr="00FD2D3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69449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3</w:t>
      </w:r>
      <w:r w:rsidR="00116A40" w:rsidRPr="00FD2D3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a </w:t>
      </w:r>
      <w:r w:rsidR="0069449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9</w:t>
      </w:r>
      <w:r w:rsidR="00116A40" w:rsidRPr="00FD2D3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 DE </w:t>
      </w:r>
      <w:r w:rsidR="0069449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NOV</w:t>
      </w:r>
      <w:r w:rsidR="00116A40" w:rsidRPr="00FD2D3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EMBRO</w:t>
      </w:r>
      <w:r w:rsidR="00532784" w:rsidRPr="00FD2D3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2019</w:t>
      </w:r>
    </w:p>
    <w:p w:rsidR="005B102A" w:rsidRPr="00FD2D3B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FD2D3B">
        <w:rPr>
          <w:rFonts w:ascii="Arial Narrow" w:hAnsi="Arial Narrow"/>
          <w:b/>
          <w:noProof/>
          <w:u w:val="single"/>
        </w:rPr>
        <w:t>Identificação da Empresa Aderente e Participante</w:t>
      </w:r>
      <w:r w:rsidR="002A03E5" w:rsidRPr="00FD2D3B">
        <w:rPr>
          <w:rFonts w:ascii="Arial Narrow" w:hAnsi="Arial Narrow"/>
          <w:b/>
          <w:noProof/>
          <w:u w:val="single"/>
        </w:rPr>
        <w:t xml:space="preserve"> </w:t>
      </w:r>
      <w:r w:rsidR="002A03E5" w:rsidRPr="00FD2D3B">
        <w:rPr>
          <w:rFonts w:ascii="Arial Narrow" w:hAnsi="Arial Narrow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FD2D3B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FD2D3B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2A03E5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FD2D3B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  <w:r w:rsidRPr="00FD2D3B">
              <w:rPr>
                <w:rFonts w:ascii="Arial Narrow" w:hAnsi="Arial Narrow"/>
                <w:noProof/>
                <w:sz w:val="14"/>
              </w:rPr>
              <w:t xml:space="preserve">         </w:t>
            </w:r>
            <w:r w:rsidRPr="00FD2D3B">
              <w:rPr>
                <w:rFonts w:ascii="Arial Narrow" w:hAnsi="Arial Narrow"/>
                <w:noProof/>
                <w:sz w:val="18"/>
              </w:rPr>
              <w:t xml:space="preserve">- </w:t>
            </w:r>
            <w:r w:rsidRPr="00FD2D3B">
              <w:rPr>
                <w:rFonts w:ascii="Arial Narrow" w:hAnsi="Arial Narrow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8"/>
              </w:rPr>
            </w:pPr>
          </w:p>
        </w:tc>
      </w:tr>
      <w:tr w:rsidR="002A03E5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FD2D3B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380DB6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380DB6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FB2E59" w:rsidRDefault="00FB2E59" w:rsidP="00FB2E5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B2E59" w:rsidRDefault="00FB2E59" w:rsidP="00FB2E5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B2E59" w:rsidRDefault="00FB2E59" w:rsidP="00FB2E5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  <w:r w:rsidRPr="00FB2E59">
        <w:rPr>
          <w:rFonts w:ascii="Arial Narrow" w:hAnsi="Arial Narrow"/>
          <w:b/>
          <w:noProof/>
          <w:sz w:val="22"/>
          <w:szCs w:val="22"/>
          <w:u w:val="single"/>
        </w:rPr>
        <w:lastRenderedPageBreak/>
        <w:t>Seleccione a Modalidade Pretendida: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  <w:r w:rsidRPr="00FB2E59">
        <w:rPr>
          <w:rFonts w:ascii="Arial Narrow" w:hAnsi="Arial Narrow"/>
          <w:b/>
          <w:noProof/>
          <w:sz w:val="22"/>
          <w:szCs w:val="22"/>
          <w:u w:val="single"/>
        </w:rPr>
        <w:t>Tipo de Stand: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 w:cs="Cambria Math"/>
          <w:noProof/>
          <w:sz w:val="22"/>
          <w:szCs w:val="22"/>
        </w:rPr>
      </w:pPr>
      <w:r w:rsidRPr="00FB2E59">
        <w:rPr>
          <w:rFonts w:ascii="Arial Narrow" w:hAnsi="Arial Narrow"/>
          <w:noProof/>
          <w:sz w:val="22"/>
          <w:szCs w:val="22"/>
        </w:rPr>
        <w:t xml:space="preserve">Área 9 m2 </w:t>
      </w:r>
      <w:r>
        <w:rPr>
          <w:rFonts w:ascii="Arial Narrow" w:hAnsi="Arial Narrow"/>
          <w:noProof/>
          <w:sz w:val="22"/>
          <w:szCs w:val="22"/>
        </w:rPr>
        <w:t xml:space="preserve">   </w:t>
      </w:r>
      <w:r w:rsidRPr="00FB2E59">
        <w:rPr>
          <w:rFonts w:ascii="Arial Narrow" w:hAnsi="Arial Narrow"/>
          <w:noProof/>
          <w:sz w:val="22"/>
          <w:szCs w:val="22"/>
        </w:rPr>
        <w:t xml:space="preserve">              </w:t>
      </w:r>
      <w:r w:rsidRPr="00FB2E59">
        <w:rPr>
          <w:rFonts w:ascii="Cambria Math" w:hAnsi="Cambria Math" w:cs="Cambria Math"/>
          <w:noProof/>
          <w:sz w:val="22"/>
          <w:szCs w:val="22"/>
        </w:rPr>
        <w:t>⎕</w:t>
      </w:r>
      <w:r w:rsidRPr="00FB2E59">
        <w:rPr>
          <w:rFonts w:ascii="Arial Narrow" w:hAnsi="Arial Narrow" w:cs="Cambria Math"/>
          <w:noProof/>
          <w:sz w:val="22"/>
          <w:szCs w:val="22"/>
        </w:rPr>
        <w:t xml:space="preserve"> 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 w:cs="Cambria Math"/>
          <w:noProof/>
          <w:sz w:val="22"/>
          <w:szCs w:val="22"/>
        </w:rPr>
      </w:pPr>
      <w:r w:rsidRPr="00FB2E59">
        <w:rPr>
          <w:rFonts w:ascii="Arial Narrow" w:hAnsi="Arial Narrow"/>
          <w:noProof/>
          <w:sz w:val="22"/>
          <w:szCs w:val="22"/>
        </w:rPr>
        <w:t xml:space="preserve">Área 18 m2             </w:t>
      </w:r>
      <w:r>
        <w:rPr>
          <w:rFonts w:ascii="Arial Narrow" w:hAnsi="Arial Narrow"/>
          <w:noProof/>
          <w:sz w:val="22"/>
          <w:szCs w:val="22"/>
        </w:rPr>
        <w:t xml:space="preserve">   </w:t>
      </w:r>
      <w:r w:rsidRPr="00FB2E59">
        <w:rPr>
          <w:rFonts w:ascii="Cambria Math" w:hAnsi="Cambria Math" w:cs="Cambria Math"/>
          <w:noProof/>
          <w:sz w:val="22"/>
          <w:szCs w:val="22"/>
        </w:rPr>
        <w:t>⎕</w:t>
      </w:r>
      <w:r w:rsidRPr="00FB2E59">
        <w:rPr>
          <w:rFonts w:ascii="Arial Narrow" w:hAnsi="Arial Narrow" w:cs="Cambria Math"/>
          <w:noProof/>
          <w:sz w:val="22"/>
          <w:szCs w:val="22"/>
        </w:rPr>
        <w:t xml:space="preserve"> 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 w:cs="Cambria Math"/>
          <w:noProof/>
          <w:sz w:val="22"/>
          <w:szCs w:val="22"/>
        </w:rPr>
      </w:pPr>
      <w:r w:rsidRPr="00FB2E59">
        <w:rPr>
          <w:rFonts w:ascii="Arial Narrow" w:hAnsi="Arial Narrow"/>
          <w:noProof/>
          <w:sz w:val="22"/>
          <w:szCs w:val="22"/>
        </w:rPr>
        <w:t xml:space="preserve">Outra ______             </w:t>
      </w:r>
      <w:r w:rsidRPr="00FB2E59">
        <w:rPr>
          <w:rFonts w:ascii="Cambria Math" w:hAnsi="Cambria Math" w:cs="Cambria Math"/>
          <w:noProof/>
          <w:sz w:val="22"/>
          <w:szCs w:val="22"/>
        </w:rPr>
        <w:t>⎕</w:t>
      </w:r>
      <w:r w:rsidRPr="00FB2E59">
        <w:rPr>
          <w:rFonts w:ascii="Arial Narrow" w:hAnsi="Arial Narrow" w:cs="Cambria Math"/>
          <w:noProof/>
          <w:sz w:val="22"/>
          <w:szCs w:val="22"/>
        </w:rPr>
        <w:t xml:space="preserve"> 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  <w:r w:rsidRPr="00FB2E59">
        <w:rPr>
          <w:rFonts w:ascii="Arial Narrow" w:hAnsi="Arial Narrow"/>
          <w:b/>
          <w:noProof/>
          <w:sz w:val="22"/>
          <w:szCs w:val="22"/>
          <w:u w:val="single"/>
        </w:rPr>
        <w:t>Àrea sectorial de Interesse, assinale: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 w:cs="Cambria Math"/>
          <w:noProof/>
          <w:sz w:val="22"/>
          <w:szCs w:val="22"/>
        </w:rPr>
      </w:pPr>
      <w:r w:rsidRPr="00FB2E59">
        <w:rPr>
          <w:rFonts w:ascii="Arial Narrow" w:hAnsi="Arial Narrow"/>
          <w:noProof/>
          <w:sz w:val="22"/>
          <w:szCs w:val="22"/>
        </w:rPr>
        <w:t xml:space="preserve">BATIMAT – Cosntrução, materiais de construção, arquitectura             </w:t>
      </w:r>
      <w:r>
        <w:rPr>
          <w:rFonts w:ascii="Arial Narrow" w:hAnsi="Arial Narrow"/>
          <w:noProof/>
          <w:sz w:val="22"/>
          <w:szCs w:val="22"/>
        </w:rPr>
        <w:t xml:space="preserve">                                                           </w:t>
      </w:r>
      <w:r w:rsidRPr="00FB2E59">
        <w:rPr>
          <w:rFonts w:ascii="Arial Narrow" w:hAnsi="Arial Narrow"/>
          <w:noProof/>
          <w:sz w:val="22"/>
          <w:szCs w:val="22"/>
        </w:rPr>
        <w:t xml:space="preserve"> </w:t>
      </w:r>
      <w:r w:rsidRPr="00FB2E59">
        <w:rPr>
          <w:rFonts w:ascii="Cambria Math" w:hAnsi="Cambria Math" w:cs="Cambria Math"/>
          <w:noProof/>
          <w:sz w:val="22"/>
          <w:szCs w:val="22"/>
        </w:rPr>
        <w:t>⎕</w:t>
      </w:r>
      <w:r w:rsidRPr="00FB2E59">
        <w:rPr>
          <w:rFonts w:ascii="Arial Narrow" w:hAnsi="Arial Narrow" w:cs="Cambria Math"/>
          <w:noProof/>
          <w:sz w:val="22"/>
          <w:szCs w:val="22"/>
        </w:rPr>
        <w:t xml:space="preserve"> 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 w:cs="Cambria Math"/>
          <w:noProof/>
          <w:sz w:val="22"/>
          <w:szCs w:val="22"/>
        </w:rPr>
      </w:pPr>
      <w:r w:rsidRPr="00FB2E59">
        <w:rPr>
          <w:rFonts w:ascii="Arial Narrow" w:hAnsi="Arial Narrow"/>
          <w:noProof/>
          <w:sz w:val="22"/>
          <w:szCs w:val="22"/>
        </w:rPr>
        <w:t xml:space="preserve">INTERCLIMA + ELEC – Equipamentos eléctricos e sistemas de climatização para a construção civil             </w:t>
      </w:r>
      <w:r w:rsidRPr="00FB2E59">
        <w:rPr>
          <w:rFonts w:ascii="Cambria Math" w:hAnsi="Cambria Math" w:cs="Cambria Math"/>
          <w:noProof/>
          <w:sz w:val="22"/>
          <w:szCs w:val="22"/>
        </w:rPr>
        <w:t>⎕</w:t>
      </w:r>
      <w:r w:rsidRPr="00FB2E59">
        <w:rPr>
          <w:rFonts w:ascii="Arial Narrow" w:hAnsi="Arial Narrow" w:cs="Cambria Math"/>
          <w:noProof/>
          <w:sz w:val="22"/>
          <w:szCs w:val="22"/>
        </w:rPr>
        <w:t xml:space="preserve"> 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 w:cs="Cambria Math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IDEOBAIN -  Materiais e equipamentos para casas de banho e SPA’s                                                 </w:t>
      </w:r>
      <w:r w:rsidRPr="00FB2E59">
        <w:rPr>
          <w:rFonts w:ascii="Arial Narrow" w:hAnsi="Arial Narrow"/>
          <w:noProof/>
          <w:sz w:val="22"/>
          <w:szCs w:val="22"/>
        </w:rPr>
        <w:t xml:space="preserve">            </w:t>
      </w:r>
      <w:r w:rsidRPr="00FB2E59">
        <w:rPr>
          <w:rFonts w:ascii="Cambria Math" w:hAnsi="Cambria Math" w:cs="Cambria Math"/>
          <w:noProof/>
          <w:sz w:val="22"/>
          <w:szCs w:val="22"/>
        </w:rPr>
        <w:t>⎕</w:t>
      </w:r>
      <w:r w:rsidRPr="00FB2E59">
        <w:rPr>
          <w:rFonts w:ascii="Arial Narrow" w:hAnsi="Arial Narrow" w:cs="Cambria Math"/>
          <w:noProof/>
          <w:sz w:val="22"/>
          <w:szCs w:val="22"/>
        </w:rPr>
        <w:t xml:space="preserve"> </w:t>
      </w:r>
    </w:p>
    <w:p w:rsidR="00FB2E59" w:rsidRPr="00FB2E59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</w:p>
    <w:p w:rsidR="00FB2E59" w:rsidRPr="00255B3F" w:rsidRDefault="00FB2E59" w:rsidP="0024600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1134" w:right="28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  <w:r w:rsidRPr="00255B3F">
        <w:rPr>
          <w:rFonts w:ascii="Arial Narrow" w:hAnsi="Arial Narrow"/>
          <w:b/>
          <w:noProof/>
          <w:sz w:val="22"/>
          <w:szCs w:val="22"/>
          <w:u w:val="single"/>
        </w:rPr>
        <w:t>Viagem, alojamento e Transporte de Amostras</w:t>
      </w:r>
    </w:p>
    <w:p w:rsidR="00FB2E59" w:rsidRDefault="00FB2E59" w:rsidP="00246003">
      <w:pPr>
        <w:spacing w:line="276" w:lineRule="auto"/>
        <w:ind w:left="-1134"/>
        <w:rPr>
          <w:rFonts w:ascii="Arial Black" w:eastAsia="Times New Roman" w:hAnsi="Arial Black" w:cs="Times New Roman"/>
          <w:b/>
          <w:color w:val="212121"/>
          <w:lang w:eastAsia="pt-PT"/>
        </w:rPr>
      </w:pPr>
      <w:r w:rsidRPr="004372B6">
        <w:rPr>
          <w:rFonts w:ascii="Arial Narrow" w:hAnsi="Arial Narrow" w:cs="Calibri"/>
          <w:bCs/>
        </w:rPr>
        <w:t>O Custo da viagem por pessoa será facultado aquando da reserva e da indicação do nome do participante e de acordo com o itinerário selecionado</w:t>
      </w: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9"/>
      </w:tblGrid>
      <w:tr w:rsidR="00246003" w:rsidTr="00265752"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Não</w:t>
            </w:r>
          </w:p>
        </w:tc>
      </w:tr>
      <w:tr w:rsidR="00246003" w:rsidTr="00265752">
        <w:trPr>
          <w:trHeight w:val="160"/>
        </w:trPr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</w:tr>
    </w:tbl>
    <w:p w:rsidR="00FB2E59" w:rsidRDefault="00FB2E59" w:rsidP="00246003">
      <w:pPr>
        <w:spacing w:line="276" w:lineRule="auto"/>
        <w:ind w:left="-1134"/>
        <w:rPr>
          <w:rFonts w:ascii="Arial Black" w:eastAsia="Times New Roman" w:hAnsi="Arial Black" w:cs="Times New Roman"/>
          <w:b/>
          <w:color w:val="212121"/>
          <w:lang w:eastAsia="pt-PT"/>
        </w:rPr>
      </w:pPr>
    </w:p>
    <w:p w:rsidR="00FB2E59" w:rsidRDefault="00FB2E59" w:rsidP="00246003">
      <w:pPr>
        <w:spacing w:line="276" w:lineRule="auto"/>
        <w:ind w:left="-1134"/>
        <w:rPr>
          <w:rFonts w:ascii="Arial Black" w:eastAsia="Times New Roman" w:hAnsi="Arial Black" w:cs="Times New Roman"/>
          <w:b/>
          <w:color w:val="212121"/>
          <w:sz w:val="18"/>
          <w:szCs w:val="18"/>
          <w:lang w:eastAsia="pt-PT"/>
        </w:rPr>
      </w:pPr>
      <w:proofErr w:type="gramStart"/>
      <w:r w:rsidRPr="005B311A">
        <w:rPr>
          <w:rFonts w:ascii="Arial Black" w:eastAsia="Times New Roman" w:hAnsi="Arial Black" w:cs="Times New Roman"/>
          <w:b/>
          <w:color w:val="212121"/>
          <w:sz w:val="18"/>
          <w:szCs w:val="18"/>
          <w:lang w:eastAsia="pt-PT"/>
        </w:rPr>
        <w:t>Alojamento :</w:t>
      </w:r>
      <w:proofErr w:type="gramEnd"/>
    </w:p>
    <w:p w:rsidR="00FB2E59" w:rsidRDefault="00FB2E59" w:rsidP="00246003">
      <w:pPr>
        <w:spacing w:line="360" w:lineRule="auto"/>
        <w:ind w:left="-1134"/>
        <w:jc w:val="both"/>
        <w:rPr>
          <w:rFonts w:ascii="Arial Narrow" w:hAnsi="Arial Narrow" w:cs="Calibri"/>
          <w:bCs/>
        </w:rPr>
      </w:pPr>
      <w:r w:rsidRPr="004372B6">
        <w:rPr>
          <w:rFonts w:ascii="Arial Narrow" w:hAnsi="Arial Narrow" w:cs="Calibri"/>
          <w:bCs/>
        </w:rPr>
        <w:t>O Custo d</w:t>
      </w:r>
      <w:r>
        <w:rPr>
          <w:rFonts w:ascii="Arial Narrow" w:hAnsi="Arial Narrow" w:cs="Calibri"/>
          <w:bCs/>
        </w:rPr>
        <w:t>o alojamento</w:t>
      </w:r>
      <w:r w:rsidRPr="004372B6">
        <w:rPr>
          <w:rFonts w:ascii="Arial Narrow" w:hAnsi="Arial Narrow" w:cs="Calibri"/>
          <w:bCs/>
        </w:rPr>
        <w:t xml:space="preserve"> por pessoa será facultado aquando da reserva e da indicação do nome do participante</w:t>
      </w:r>
      <w:r>
        <w:rPr>
          <w:rFonts w:ascii="Arial Narrow" w:hAnsi="Arial Narrow" w:cs="Calibri"/>
          <w:bCs/>
        </w:rPr>
        <w:t>.</w:t>
      </w: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9"/>
      </w:tblGrid>
      <w:tr w:rsidR="00246003" w:rsidTr="00265752"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Não</w:t>
            </w:r>
          </w:p>
        </w:tc>
      </w:tr>
      <w:tr w:rsidR="00246003" w:rsidTr="00265752">
        <w:trPr>
          <w:trHeight w:val="160"/>
        </w:trPr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</w:tr>
    </w:tbl>
    <w:p w:rsidR="00246003" w:rsidRDefault="00246003" w:rsidP="00246003">
      <w:pPr>
        <w:spacing w:line="276" w:lineRule="auto"/>
        <w:ind w:left="-1134"/>
        <w:rPr>
          <w:rFonts w:ascii="Arial Black" w:eastAsia="Times New Roman" w:hAnsi="Arial Black" w:cs="Times New Roman"/>
          <w:b/>
          <w:color w:val="212121"/>
          <w:sz w:val="20"/>
          <w:szCs w:val="20"/>
          <w:lang w:eastAsia="pt-PT"/>
        </w:rPr>
      </w:pPr>
    </w:p>
    <w:p w:rsidR="00FB2E59" w:rsidRPr="005B311A" w:rsidRDefault="00FB2E59" w:rsidP="00246003">
      <w:pPr>
        <w:spacing w:line="276" w:lineRule="auto"/>
        <w:ind w:left="-1134"/>
        <w:rPr>
          <w:rFonts w:ascii="Arial Black" w:eastAsia="Times New Roman" w:hAnsi="Arial Black" w:cs="Times New Roman"/>
          <w:b/>
          <w:color w:val="212121"/>
          <w:sz w:val="20"/>
          <w:szCs w:val="20"/>
          <w:lang w:eastAsia="pt-PT"/>
        </w:rPr>
      </w:pPr>
      <w:r w:rsidRPr="005B311A">
        <w:rPr>
          <w:rFonts w:ascii="Arial Black" w:eastAsia="Times New Roman" w:hAnsi="Arial Black" w:cs="Times New Roman"/>
          <w:b/>
          <w:color w:val="212121"/>
          <w:sz w:val="20"/>
          <w:szCs w:val="20"/>
          <w:lang w:eastAsia="pt-PT"/>
        </w:rPr>
        <w:t>Transporte de Amostras</w:t>
      </w:r>
    </w:p>
    <w:p w:rsidR="00FB2E59" w:rsidRDefault="00FB2E59" w:rsidP="00246003">
      <w:pPr>
        <w:tabs>
          <w:tab w:val="left" w:pos="284"/>
        </w:tabs>
        <w:spacing w:line="276" w:lineRule="auto"/>
        <w:ind w:left="-1134"/>
        <w:jc w:val="both"/>
        <w:rPr>
          <w:rFonts w:ascii="Arial Narrow" w:eastAsia="Times New Roman" w:hAnsi="Arial Narrow" w:cs="Times New Roman"/>
          <w:color w:val="212121"/>
          <w:lang w:eastAsia="pt-PT"/>
        </w:rPr>
      </w:pPr>
      <w:r w:rsidRPr="00D140F1">
        <w:rPr>
          <w:rFonts w:ascii="Arial Narrow" w:eastAsia="Times New Roman" w:hAnsi="Arial Narrow" w:cs="Times New Roman"/>
          <w:color w:val="212121"/>
          <w:lang w:eastAsia="pt-PT"/>
        </w:rPr>
        <w:t xml:space="preserve">Relativamente ao transporte de amostras, caso existam, o valor correspondente (não incluído nas condições de participação) ser-vos-á </w:t>
      </w:r>
      <w:proofErr w:type="spellStart"/>
      <w:r w:rsidRPr="00D140F1">
        <w:rPr>
          <w:rFonts w:ascii="Arial Narrow" w:eastAsia="Times New Roman" w:hAnsi="Arial Narrow" w:cs="Times New Roman"/>
          <w:color w:val="212121"/>
          <w:lang w:eastAsia="pt-PT"/>
        </w:rPr>
        <w:t>facturado</w:t>
      </w:r>
      <w:proofErr w:type="spellEnd"/>
      <w:r w:rsidRPr="00D140F1">
        <w:rPr>
          <w:rFonts w:ascii="Arial Narrow" w:eastAsia="Times New Roman" w:hAnsi="Arial Narrow" w:cs="Times New Roman"/>
          <w:color w:val="212121"/>
          <w:lang w:eastAsia="pt-PT"/>
        </w:rPr>
        <w:t xml:space="preserve"> posteriormente, de acordo com a dimensão do material/equipamento a transportar e da </w:t>
      </w:r>
      <w:proofErr w:type="spellStart"/>
      <w:r w:rsidRPr="00D140F1">
        <w:rPr>
          <w:rFonts w:ascii="Arial Narrow" w:eastAsia="Times New Roman" w:hAnsi="Arial Narrow" w:cs="Times New Roman"/>
          <w:color w:val="212121"/>
          <w:lang w:eastAsia="pt-PT"/>
        </w:rPr>
        <w:t>respectiva</w:t>
      </w:r>
      <w:proofErr w:type="spellEnd"/>
      <w:r w:rsidRPr="00D140F1">
        <w:rPr>
          <w:rFonts w:ascii="Arial Narrow" w:eastAsia="Times New Roman" w:hAnsi="Arial Narrow" w:cs="Times New Roman"/>
          <w:color w:val="212121"/>
          <w:lang w:eastAsia="pt-PT"/>
        </w:rPr>
        <w:t xml:space="preserve"> quantidade.</w:t>
      </w: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9"/>
      </w:tblGrid>
      <w:tr w:rsidR="00246003" w:rsidTr="00265752"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Não</w:t>
            </w:r>
          </w:p>
        </w:tc>
      </w:tr>
      <w:tr w:rsidR="00246003" w:rsidTr="00265752">
        <w:trPr>
          <w:trHeight w:val="160"/>
        </w:trPr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</w:tr>
    </w:tbl>
    <w:p w:rsidR="00FD2D3B" w:rsidRDefault="00FD2D3B" w:rsidP="00246003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-1134" w:right="27"/>
        <w:jc w:val="both"/>
        <w:rPr>
          <w:rFonts w:ascii="Cambria" w:hAnsi="Cambria"/>
          <w:noProof/>
          <w:sz w:val="20"/>
          <w:szCs w:val="20"/>
        </w:rPr>
      </w:pPr>
    </w:p>
    <w:p w:rsidR="008F43AE" w:rsidRDefault="008F43AE" w:rsidP="00246003">
      <w:pPr>
        <w:spacing w:line="276" w:lineRule="auto"/>
        <w:ind w:left="-1134"/>
        <w:rPr>
          <w:rFonts w:ascii="Arial Black" w:eastAsia="Times New Roman" w:hAnsi="Arial Black" w:cs="Times New Roman"/>
          <w:b/>
          <w:color w:val="212121"/>
          <w:sz w:val="20"/>
          <w:szCs w:val="20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0"/>
          <w:szCs w:val="20"/>
          <w:lang w:eastAsia="pt-PT"/>
        </w:rPr>
        <w:t>Construção e decoração do stand</w:t>
      </w:r>
    </w:p>
    <w:p w:rsidR="00246003" w:rsidRDefault="00246003" w:rsidP="00246003">
      <w:pPr>
        <w:spacing w:line="276" w:lineRule="auto"/>
        <w:ind w:left="-1134"/>
        <w:jc w:val="both"/>
        <w:rPr>
          <w:rFonts w:ascii="Arial Narrow" w:eastAsia="Times New Roman" w:hAnsi="Arial Narrow" w:cs="Times New Roman"/>
          <w:color w:val="212121"/>
          <w:lang w:eastAsia="pt-PT"/>
        </w:rPr>
      </w:pPr>
      <w:r>
        <w:rPr>
          <w:rFonts w:ascii="Arial Narrow" w:eastAsia="Times New Roman" w:hAnsi="Arial Narrow" w:cs="Times New Roman"/>
          <w:color w:val="212121"/>
          <w:lang w:eastAsia="pt-PT"/>
        </w:rPr>
        <w:t xml:space="preserve">No custo por m2 não está contemplado a construção e a decoração do stand, valor igualmente </w:t>
      </w:r>
      <w:proofErr w:type="spellStart"/>
      <w:r>
        <w:rPr>
          <w:rFonts w:ascii="Arial Narrow" w:eastAsia="Times New Roman" w:hAnsi="Arial Narrow" w:cs="Times New Roman"/>
          <w:color w:val="212121"/>
          <w:lang w:eastAsia="pt-PT"/>
        </w:rPr>
        <w:t>co-financiado</w:t>
      </w:r>
      <w:proofErr w:type="spellEnd"/>
      <w:r>
        <w:rPr>
          <w:rFonts w:ascii="Arial Narrow" w:eastAsia="Times New Roman" w:hAnsi="Arial Narrow" w:cs="Times New Roman"/>
          <w:color w:val="212121"/>
          <w:lang w:eastAsia="pt-PT"/>
        </w:rPr>
        <w:t xml:space="preserve">. Estamos disponíveis, caso necessitem, para indicar empresas que </w:t>
      </w:r>
      <w:proofErr w:type="spellStart"/>
      <w:r>
        <w:rPr>
          <w:rFonts w:ascii="Arial Narrow" w:eastAsia="Times New Roman" w:hAnsi="Arial Narrow" w:cs="Times New Roman"/>
          <w:color w:val="212121"/>
          <w:lang w:eastAsia="pt-PT"/>
        </w:rPr>
        <w:t>actuam</w:t>
      </w:r>
      <w:proofErr w:type="spellEnd"/>
      <w:r>
        <w:rPr>
          <w:rFonts w:ascii="Arial Narrow" w:eastAsia="Times New Roman" w:hAnsi="Arial Narrow" w:cs="Times New Roman"/>
          <w:color w:val="212121"/>
          <w:lang w:eastAsia="pt-PT"/>
        </w:rPr>
        <w:t xml:space="preserve"> nessa área.</w:t>
      </w:r>
    </w:p>
    <w:tbl>
      <w:tblPr>
        <w:tblStyle w:val="Tabelacomgrelh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9"/>
      </w:tblGrid>
      <w:tr w:rsidR="00246003" w:rsidTr="00265752"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709" w:type="dxa"/>
          </w:tcPr>
          <w:p w:rsidR="00246003" w:rsidRPr="006E4550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212121"/>
                <w:sz w:val="20"/>
                <w:szCs w:val="20"/>
                <w:lang w:eastAsia="pt-PT"/>
              </w:rPr>
              <w:t>Não</w:t>
            </w:r>
          </w:p>
        </w:tc>
      </w:tr>
      <w:tr w:rsidR="00246003" w:rsidTr="00265752">
        <w:trPr>
          <w:trHeight w:val="160"/>
        </w:trPr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  <w:tc>
          <w:tcPr>
            <w:tcW w:w="709" w:type="dxa"/>
          </w:tcPr>
          <w:p w:rsidR="00246003" w:rsidRDefault="00246003" w:rsidP="0026575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212121"/>
                <w:lang w:eastAsia="pt-PT"/>
              </w:rPr>
            </w:pP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380DB6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lastRenderedPageBreak/>
        <w:t xml:space="preserve">Documentação a enviar/enviada pela empresa </w:t>
      </w:r>
      <w:r w:rsidRPr="00380DB6">
        <w:rPr>
          <w:rFonts w:ascii="Arial Narrow" w:hAnsi="Arial Narrow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380DB6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Certificação electrónica PME (IAPMEI)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Logotipo da empresa e/ou marca(s)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51FB5" wp14:editId="359E3F5E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6" w:rsidRPr="004C138B" w:rsidRDefault="00380DB6" w:rsidP="00380DB6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051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380DB6" w:rsidRPr="004C138B" w:rsidRDefault="00380DB6" w:rsidP="00380DB6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380DB6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Assinatura do participante: _______________________________________________________</w:t>
            </w: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9F" w:rsidRDefault="009C499F" w:rsidP="00C06AAE">
      <w:pPr>
        <w:spacing w:after="0" w:line="240" w:lineRule="auto"/>
      </w:pPr>
      <w:r>
        <w:separator/>
      </w:r>
    </w:p>
  </w:endnote>
  <w:endnote w:type="continuationSeparator" w:id="0">
    <w:p w:rsidR="009C499F" w:rsidRDefault="009C499F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FD2D3B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F2B244" wp14:editId="0DAD8EC8">
              <wp:simplePos x="0" y="0"/>
              <wp:positionH relativeFrom="column">
                <wp:posOffset>447675</wp:posOffset>
              </wp:positionH>
              <wp:positionV relativeFrom="paragraph">
                <wp:posOffset>2540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D3B" w:rsidRPr="00FD2D3B" w:rsidRDefault="00FD2D3B" w:rsidP="00FD2D3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2B2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25pt;margin-top:.2pt;width:66.8pt;height:2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" stroked="f">
              <v:textbox>
                <w:txbxContent>
                  <w:p w:rsidR="00FD2D3B" w:rsidRPr="00FD2D3B" w:rsidRDefault="00FD2D3B" w:rsidP="00FD2D3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 w:themeColor="text1"/>
        <w:sz w:val="28"/>
        <w:lang w:eastAsia="pt-P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-50165</wp:posOffset>
          </wp:positionV>
          <wp:extent cx="3619500" cy="554355"/>
          <wp:effectExtent l="0" t="0" r="0" b="0"/>
          <wp:wrapTight wrapText="bothSides">
            <wp:wrapPolygon edited="0">
              <wp:start x="0" y="0"/>
              <wp:lineTo x="0" y="20784"/>
              <wp:lineTo x="21486" y="20784"/>
              <wp:lineTo x="2148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9F" w:rsidRDefault="009C499F" w:rsidP="00C06AAE">
      <w:pPr>
        <w:spacing w:after="0" w:line="240" w:lineRule="auto"/>
      </w:pPr>
      <w:r>
        <w:separator/>
      </w:r>
    </w:p>
  </w:footnote>
  <w:footnote w:type="continuationSeparator" w:id="0">
    <w:p w:rsidR="009C499F" w:rsidRDefault="009C499F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9C499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FD2D3B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186055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9C499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961B3"/>
    <w:rsid w:val="000A0586"/>
    <w:rsid w:val="000C20B7"/>
    <w:rsid w:val="000E12FF"/>
    <w:rsid w:val="00116A40"/>
    <w:rsid w:val="00135218"/>
    <w:rsid w:val="001464A7"/>
    <w:rsid w:val="00160775"/>
    <w:rsid w:val="00160DE4"/>
    <w:rsid w:val="00165584"/>
    <w:rsid w:val="001740FF"/>
    <w:rsid w:val="00190CEB"/>
    <w:rsid w:val="001B7DE0"/>
    <w:rsid w:val="001E1D9A"/>
    <w:rsid w:val="001F5600"/>
    <w:rsid w:val="002139FA"/>
    <w:rsid w:val="00241036"/>
    <w:rsid w:val="00244162"/>
    <w:rsid w:val="00246003"/>
    <w:rsid w:val="00255B3F"/>
    <w:rsid w:val="002A03E5"/>
    <w:rsid w:val="002D5980"/>
    <w:rsid w:val="002D5BEC"/>
    <w:rsid w:val="002E6F7D"/>
    <w:rsid w:val="00301E18"/>
    <w:rsid w:val="00316E8F"/>
    <w:rsid w:val="00326F12"/>
    <w:rsid w:val="003308FF"/>
    <w:rsid w:val="00361551"/>
    <w:rsid w:val="003708E5"/>
    <w:rsid w:val="00380DB6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F1572"/>
    <w:rsid w:val="00520197"/>
    <w:rsid w:val="00532784"/>
    <w:rsid w:val="00545CFF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9449B"/>
    <w:rsid w:val="006C01D9"/>
    <w:rsid w:val="006D5AE2"/>
    <w:rsid w:val="006E4791"/>
    <w:rsid w:val="006F6D78"/>
    <w:rsid w:val="00716D8F"/>
    <w:rsid w:val="00726374"/>
    <w:rsid w:val="00730B1E"/>
    <w:rsid w:val="0074262E"/>
    <w:rsid w:val="00746F8B"/>
    <w:rsid w:val="007B3E9F"/>
    <w:rsid w:val="007F4544"/>
    <w:rsid w:val="00800BF7"/>
    <w:rsid w:val="00801947"/>
    <w:rsid w:val="008262F0"/>
    <w:rsid w:val="0084525D"/>
    <w:rsid w:val="008F43AE"/>
    <w:rsid w:val="00926A0F"/>
    <w:rsid w:val="00934693"/>
    <w:rsid w:val="009645D9"/>
    <w:rsid w:val="0098139B"/>
    <w:rsid w:val="009C499F"/>
    <w:rsid w:val="009E2A3C"/>
    <w:rsid w:val="009E5235"/>
    <w:rsid w:val="009F723A"/>
    <w:rsid w:val="00A33C89"/>
    <w:rsid w:val="00A77FFA"/>
    <w:rsid w:val="00AF37D7"/>
    <w:rsid w:val="00B33D14"/>
    <w:rsid w:val="00B72A92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90B72"/>
    <w:rsid w:val="00DA32D2"/>
    <w:rsid w:val="00DA6A4D"/>
    <w:rsid w:val="00DC1089"/>
    <w:rsid w:val="00DD2CED"/>
    <w:rsid w:val="00DE2B0C"/>
    <w:rsid w:val="00DE33CE"/>
    <w:rsid w:val="00DF48BD"/>
    <w:rsid w:val="00E2053D"/>
    <w:rsid w:val="00E245FF"/>
    <w:rsid w:val="00E522AD"/>
    <w:rsid w:val="00E679C6"/>
    <w:rsid w:val="00EE6136"/>
    <w:rsid w:val="00EE781E"/>
    <w:rsid w:val="00F50524"/>
    <w:rsid w:val="00FA303E"/>
    <w:rsid w:val="00FA3870"/>
    <w:rsid w:val="00FB2E59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ACDB-7B46-4CBE-8058-59D64426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2019-04-11T14:10:00Z</cp:lastPrinted>
  <dcterms:created xsi:type="dcterms:W3CDTF">2019-04-11T16:05:00Z</dcterms:created>
  <dcterms:modified xsi:type="dcterms:W3CDTF">2019-04-11T16:05:00Z</dcterms:modified>
</cp:coreProperties>
</file>